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245"/>
        <w:gridCol w:w="8910"/>
      </w:tblGrid>
      <w:tr w:rsidR="001F2173" w:rsidRPr="001F2173" w14:paraId="2A8F117E" w14:textId="77777777" w:rsidTr="00B15125">
        <w:tc>
          <w:tcPr>
            <w:tcW w:w="2245" w:type="dxa"/>
          </w:tcPr>
          <w:p w14:paraId="3897C50A" w14:textId="77777777" w:rsidR="001F2173" w:rsidRPr="001F2173" w:rsidRDefault="001F2173" w:rsidP="001F2173">
            <w:r w:rsidRPr="001F2173">
              <w:rPr>
                <w:noProof/>
              </w:rPr>
              <w:drawing>
                <wp:inline distT="0" distB="0" distL="0" distR="0" wp14:anchorId="4D9ECE63" wp14:editId="60608DF8">
                  <wp:extent cx="1237615" cy="633730"/>
                  <wp:effectExtent l="0" t="0" r="0" b="0"/>
                  <wp:docPr id="1858289574" name="Picture 1" descr="A blue and red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289574" name="Picture 1" descr="A blue and red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</w:tcPr>
          <w:p w14:paraId="1E439C57" w14:textId="77777777" w:rsidR="001F2173" w:rsidRDefault="001F2173" w:rsidP="001F2173">
            <w:pPr>
              <w:rPr>
                <w:rFonts w:ascii="Arial" w:hAnsi="Arial" w:cs="Arial"/>
                <w:b/>
                <w:bCs/>
              </w:rPr>
            </w:pPr>
            <w:r w:rsidRPr="001F2173">
              <w:rPr>
                <w:rFonts w:ascii="Arial" w:hAnsi="Arial" w:cs="Arial"/>
                <w:b/>
                <w:bCs/>
              </w:rPr>
              <w:t>Informed Consent Process Checklist</w:t>
            </w:r>
          </w:p>
          <w:p w14:paraId="35F59CD9" w14:textId="5E024B59" w:rsidR="001F2173" w:rsidRPr="001F2173" w:rsidRDefault="001F2173" w:rsidP="001F2173">
            <w:pPr>
              <w:rPr>
                <w:rFonts w:ascii="Arial" w:hAnsi="Arial" w:cs="Arial"/>
              </w:rPr>
            </w:pPr>
            <w:r w:rsidRPr="001F2173">
              <w:rPr>
                <w:rFonts w:ascii="Arial" w:hAnsi="Arial" w:cs="Arial"/>
              </w:rPr>
              <w:t xml:space="preserve">This checklist is to help researchers monitor the consent process to ensure that it follows the approved process in the protocol and covers </w:t>
            </w:r>
            <w:proofErr w:type="gramStart"/>
            <w:r w:rsidRPr="001F2173">
              <w:rPr>
                <w:rFonts w:ascii="Arial" w:hAnsi="Arial" w:cs="Arial"/>
              </w:rPr>
              <w:t>all of</w:t>
            </w:r>
            <w:proofErr w:type="gramEnd"/>
            <w:r w:rsidRPr="001F2173">
              <w:rPr>
                <w:rFonts w:ascii="Arial" w:hAnsi="Arial" w:cs="Arial"/>
              </w:rPr>
              <w:t xml:space="preserve"> the required components.</w:t>
            </w:r>
          </w:p>
        </w:tc>
      </w:tr>
    </w:tbl>
    <w:p w14:paraId="01EA3BB1" w14:textId="77777777" w:rsidR="00E223E0" w:rsidRDefault="00E223E0" w:rsidP="00E223E0"/>
    <w:p w14:paraId="00071DA9" w14:textId="77777777" w:rsidR="001F2173" w:rsidRDefault="001F2173" w:rsidP="00E223E0"/>
    <w:tbl>
      <w:tblPr>
        <w:tblW w:w="11160" w:type="dxa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7"/>
        <w:gridCol w:w="6413"/>
      </w:tblGrid>
      <w:tr w:rsidR="00E223E0" w:rsidRPr="001F2173" w14:paraId="3E5D6BB5" w14:textId="77777777" w:rsidTr="00287C25">
        <w:tc>
          <w:tcPr>
            <w:tcW w:w="111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A0C2F" w:themeFill="background1"/>
          </w:tcPr>
          <w:p w14:paraId="1200A8EE" w14:textId="77777777" w:rsidR="00E223E0" w:rsidRPr="001F2173" w:rsidRDefault="00E223E0" w:rsidP="00734D52">
            <w:pPr>
              <w:spacing w:before="6" w:after="6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F2173">
              <w:rPr>
                <w:rFonts w:ascii="Arial" w:hAnsi="Arial" w:cs="Arial"/>
                <w:color w:val="FFFFFF"/>
                <w:sz w:val="22"/>
                <w:szCs w:val="22"/>
              </w:rPr>
              <w:t>Project Identification</w:t>
            </w:r>
          </w:p>
        </w:tc>
      </w:tr>
      <w:tr w:rsidR="00ED503F" w:rsidRPr="001F2173" w14:paraId="2373FA46" w14:textId="77777777" w:rsidTr="00ED503F">
        <w:tc>
          <w:tcPr>
            <w:tcW w:w="4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1C1831" w14:textId="47AEBC1A" w:rsidR="00ED503F" w:rsidRPr="001F2173" w:rsidRDefault="00ED503F" w:rsidP="00734D52">
            <w:pPr>
              <w:spacing w:before="6" w:after="6"/>
              <w:rPr>
                <w:rFonts w:ascii="Arial" w:hAnsi="Arial" w:cs="Arial"/>
                <w:b/>
                <w:sz w:val="22"/>
                <w:szCs w:val="22"/>
              </w:rPr>
            </w:pPr>
            <w:r w:rsidRPr="001F2173">
              <w:rPr>
                <w:rFonts w:ascii="Arial" w:hAnsi="Arial" w:cs="Arial"/>
                <w:i/>
                <w:sz w:val="22"/>
                <w:szCs w:val="22"/>
              </w:rPr>
              <w:t xml:space="preserve">IRB </w:t>
            </w:r>
            <w:r>
              <w:rPr>
                <w:rFonts w:ascii="Arial" w:hAnsi="Arial" w:cs="Arial"/>
                <w:i/>
                <w:sz w:val="22"/>
                <w:szCs w:val="22"/>
              </w:rPr>
              <w:t>#:</w:t>
            </w:r>
          </w:p>
        </w:tc>
        <w:tc>
          <w:tcPr>
            <w:tcW w:w="6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7D0D4C" w14:textId="6C7F9069" w:rsidR="00ED503F" w:rsidRPr="001F2173" w:rsidRDefault="00ED503F" w:rsidP="00734D52">
            <w:pPr>
              <w:spacing w:before="6" w:after="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Person Obtaining </w:t>
            </w:r>
            <w:r w:rsidRPr="001F2173">
              <w:rPr>
                <w:rFonts w:ascii="Arial" w:hAnsi="Arial" w:cs="Arial"/>
                <w:i/>
                <w:sz w:val="22"/>
                <w:szCs w:val="22"/>
              </w:rPr>
              <w:t>Consent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ED503F" w:rsidRPr="001F2173" w14:paraId="7A3CE5B2" w14:textId="77777777" w:rsidTr="00ED503F">
        <w:trPr>
          <w:trHeight w:val="278"/>
        </w:trPr>
        <w:tc>
          <w:tcPr>
            <w:tcW w:w="4747" w:type="dxa"/>
            <w:shd w:val="clear" w:color="auto" w:fill="auto"/>
          </w:tcPr>
          <w:p w14:paraId="5FA80C97" w14:textId="1573182D" w:rsidR="00ED503F" w:rsidRPr="001F2173" w:rsidRDefault="00ED503F" w:rsidP="00734D52">
            <w:pPr>
              <w:spacing w:before="6" w:after="6"/>
              <w:rPr>
                <w:rFonts w:ascii="Arial" w:hAnsi="Arial" w:cs="Arial"/>
                <w:b/>
                <w:sz w:val="22"/>
                <w:szCs w:val="22"/>
              </w:rPr>
            </w:pPr>
            <w:r w:rsidRPr="001F2173">
              <w:rPr>
                <w:rFonts w:ascii="Arial" w:hAnsi="Arial" w:cs="Arial"/>
                <w:i/>
                <w:sz w:val="22"/>
                <w:szCs w:val="22"/>
              </w:rPr>
              <w:t>Participant ID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6413" w:type="dxa"/>
          </w:tcPr>
          <w:p w14:paraId="5C13AF67" w14:textId="763BCE26" w:rsidR="00ED503F" w:rsidRPr="001F2173" w:rsidRDefault="00ED503F" w:rsidP="00734D52">
            <w:pPr>
              <w:spacing w:before="6" w:after="6"/>
              <w:rPr>
                <w:rFonts w:ascii="Arial" w:hAnsi="Arial" w:cs="Arial"/>
                <w:b/>
                <w:sz w:val="22"/>
                <w:szCs w:val="22"/>
              </w:rPr>
            </w:pPr>
            <w:r w:rsidRPr="001F2173">
              <w:rPr>
                <w:rFonts w:ascii="Arial" w:hAnsi="Arial" w:cs="Arial"/>
                <w:i/>
                <w:sz w:val="22"/>
                <w:szCs w:val="22"/>
              </w:rPr>
              <w:t>Date of Consent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</w:tbl>
    <w:p w14:paraId="0D44D15B" w14:textId="77777777" w:rsidR="005D6BE6" w:rsidRPr="00287C25" w:rsidRDefault="005D6BE6" w:rsidP="00E223E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b/>
          <w:sz w:val="16"/>
          <w:szCs w:val="16"/>
        </w:rPr>
      </w:pPr>
    </w:p>
    <w:p w14:paraId="242054EB" w14:textId="4C75ABA4" w:rsidR="00E223E0" w:rsidRPr="00E223E0" w:rsidRDefault="00ED503F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506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E223E0" w:rsidRPr="00E223E0">
        <w:rPr>
          <w:rFonts w:ascii="Arial" w:hAnsi="Arial" w:cs="Arial"/>
          <w:sz w:val="22"/>
          <w:szCs w:val="22"/>
        </w:rPr>
        <w:t xml:space="preserve">Verify the current </w:t>
      </w:r>
      <w:r w:rsidR="002625EE">
        <w:rPr>
          <w:rFonts w:ascii="Arial" w:hAnsi="Arial" w:cs="Arial"/>
          <w:sz w:val="22"/>
          <w:szCs w:val="22"/>
        </w:rPr>
        <w:t xml:space="preserve">IRB </w:t>
      </w:r>
      <w:r w:rsidR="00E223E0" w:rsidRPr="00E223E0">
        <w:rPr>
          <w:rFonts w:ascii="Arial" w:hAnsi="Arial" w:cs="Arial"/>
          <w:sz w:val="22"/>
          <w:szCs w:val="22"/>
        </w:rPr>
        <w:t xml:space="preserve">approved version of the Consent </w:t>
      </w:r>
      <w:r w:rsidR="002625EE">
        <w:rPr>
          <w:rFonts w:ascii="Arial" w:hAnsi="Arial" w:cs="Arial"/>
          <w:sz w:val="22"/>
          <w:szCs w:val="22"/>
        </w:rPr>
        <w:t>F</w:t>
      </w:r>
      <w:r w:rsidR="00E223E0" w:rsidRPr="00E223E0">
        <w:rPr>
          <w:rFonts w:ascii="Arial" w:hAnsi="Arial" w:cs="Arial"/>
          <w:sz w:val="22"/>
          <w:szCs w:val="22"/>
        </w:rPr>
        <w:t>orm</w:t>
      </w:r>
      <w:r w:rsidR="002625EE">
        <w:rPr>
          <w:rFonts w:ascii="Arial" w:hAnsi="Arial" w:cs="Arial"/>
          <w:sz w:val="22"/>
          <w:szCs w:val="22"/>
        </w:rPr>
        <w:t xml:space="preserve"> was used</w:t>
      </w:r>
      <w:r w:rsidR="00E223E0" w:rsidRPr="00E223E0">
        <w:rPr>
          <w:rFonts w:ascii="Arial" w:hAnsi="Arial" w:cs="Arial"/>
          <w:sz w:val="22"/>
          <w:szCs w:val="22"/>
        </w:rPr>
        <w:t xml:space="preserve">. </w:t>
      </w:r>
    </w:p>
    <w:p w14:paraId="07669271" w14:textId="77777777" w:rsidR="00E223E0" w:rsidRPr="00E223E0" w:rsidRDefault="00ED503F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005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2625EE">
        <w:rPr>
          <w:rFonts w:ascii="Arial" w:hAnsi="Arial" w:cs="Arial"/>
          <w:sz w:val="22"/>
          <w:szCs w:val="22"/>
        </w:rPr>
        <w:t>C</w:t>
      </w:r>
      <w:r w:rsidR="00E223E0" w:rsidRPr="00E223E0">
        <w:rPr>
          <w:rFonts w:ascii="Arial" w:hAnsi="Arial" w:cs="Arial"/>
          <w:sz w:val="22"/>
          <w:szCs w:val="22"/>
        </w:rPr>
        <w:t>onsent process took place in a private area</w:t>
      </w:r>
      <w:r w:rsidR="002625EE">
        <w:rPr>
          <w:rFonts w:ascii="Arial" w:hAnsi="Arial" w:cs="Arial"/>
          <w:sz w:val="22"/>
          <w:szCs w:val="22"/>
        </w:rPr>
        <w:t xml:space="preserve"> (or as according to the approved Protocol).</w:t>
      </w:r>
    </w:p>
    <w:p w14:paraId="050CAF14" w14:textId="4CE19AFE" w:rsidR="00E223E0" w:rsidRPr="00E223E0" w:rsidRDefault="00ED503F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086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proofErr w:type="gramStart"/>
      <w:r w:rsidR="002625EE">
        <w:rPr>
          <w:rFonts w:ascii="Arial" w:hAnsi="Arial" w:cs="Arial"/>
          <w:sz w:val="22"/>
          <w:szCs w:val="22"/>
        </w:rPr>
        <w:t>All of</w:t>
      </w:r>
      <w:proofErr w:type="gramEnd"/>
      <w:r w:rsidR="002625EE">
        <w:rPr>
          <w:rFonts w:ascii="Arial" w:hAnsi="Arial" w:cs="Arial"/>
          <w:sz w:val="22"/>
          <w:szCs w:val="22"/>
        </w:rPr>
        <w:t xml:space="preserve"> the p</w:t>
      </w:r>
      <w:r w:rsidR="00E223E0" w:rsidRPr="00E223E0">
        <w:rPr>
          <w:rFonts w:ascii="Arial" w:hAnsi="Arial" w:cs="Arial"/>
          <w:sz w:val="22"/>
          <w:szCs w:val="22"/>
        </w:rPr>
        <w:t>articipant</w:t>
      </w:r>
      <w:r>
        <w:rPr>
          <w:rFonts w:ascii="Arial" w:hAnsi="Arial" w:cs="Arial"/>
          <w:sz w:val="22"/>
          <w:szCs w:val="22"/>
        </w:rPr>
        <w:t xml:space="preserve"> or LAR’s</w:t>
      </w:r>
      <w:r w:rsidR="00E223E0" w:rsidRPr="00E223E0">
        <w:rPr>
          <w:rFonts w:ascii="Arial" w:hAnsi="Arial" w:cs="Arial"/>
          <w:sz w:val="22"/>
          <w:szCs w:val="22"/>
        </w:rPr>
        <w:t xml:space="preserve"> questions were answered</w:t>
      </w:r>
      <w:r w:rsidR="002625EE">
        <w:rPr>
          <w:rFonts w:ascii="Arial" w:hAnsi="Arial" w:cs="Arial"/>
          <w:sz w:val="22"/>
          <w:szCs w:val="22"/>
        </w:rPr>
        <w:t>.</w:t>
      </w:r>
    </w:p>
    <w:p w14:paraId="52A54451" w14:textId="0ABDD838" w:rsidR="00E223E0" w:rsidRPr="00E223E0" w:rsidRDefault="00ED503F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3192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E223E0" w:rsidRPr="00E223E0">
        <w:rPr>
          <w:rFonts w:ascii="Arial" w:hAnsi="Arial" w:cs="Arial"/>
          <w:sz w:val="22"/>
          <w:szCs w:val="22"/>
        </w:rPr>
        <w:t xml:space="preserve">Participant </w:t>
      </w:r>
      <w:proofErr w:type="gramStart"/>
      <w:r w:rsidR="00E223E0" w:rsidRPr="00E223E0">
        <w:rPr>
          <w:rFonts w:ascii="Arial" w:hAnsi="Arial" w:cs="Arial"/>
          <w:sz w:val="22"/>
          <w:szCs w:val="22"/>
        </w:rPr>
        <w:t>is able to</w:t>
      </w:r>
      <w:proofErr w:type="gramEnd"/>
      <w:r w:rsidR="00E223E0" w:rsidRPr="00E223E0">
        <w:rPr>
          <w:rFonts w:ascii="Arial" w:hAnsi="Arial" w:cs="Arial"/>
          <w:sz w:val="22"/>
          <w:szCs w:val="22"/>
        </w:rPr>
        <w:t xml:space="preserve"> verbally express </w:t>
      </w:r>
      <w:r>
        <w:rPr>
          <w:rFonts w:ascii="Arial" w:hAnsi="Arial" w:cs="Arial"/>
          <w:sz w:val="22"/>
          <w:szCs w:val="22"/>
        </w:rPr>
        <w:t>their</w:t>
      </w:r>
      <w:r w:rsidR="00E223E0" w:rsidRPr="00E223E0">
        <w:rPr>
          <w:rFonts w:ascii="Arial" w:hAnsi="Arial" w:cs="Arial"/>
          <w:sz w:val="22"/>
          <w:szCs w:val="22"/>
        </w:rPr>
        <w:t xml:space="preserve"> understanding of what the research involves</w:t>
      </w:r>
      <w:r w:rsidR="002625EE">
        <w:rPr>
          <w:rFonts w:ascii="Arial" w:hAnsi="Arial" w:cs="Arial"/>
          <w:sz w:val="22"/>
          <w:szCs w:val="22"/>
        </w:rPr>
        <w:t>.</w:t>
      </w:r>
    </w:p>
    <w:p w14:paraId="293ABE27" w14:textId="77777777" w:rsidR="00E223E0" w:rsidRPr="00E223E0" w:rsidRDefault="00ED503F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4938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E223E0" w:rsidRPr="00E223E0">
        <w:rPr>
          <w:rFonts w:ascii="Arial" w:hAnsi="Arial" w:cs="Arial"/>
          <w:sz w:val="22"/>
          <w:szCs w:val="22"/>
        </w:rPr>
        <w:t>Participant has had enough time, in their opinion, to make informed decision</w:t>
      </w:r>
      <w:r w:rsidR="002625EE">
        <w:rPr>
          <w:rFonts w:ascii="Arial" w:hAnsi="Arial" w:cs="Arial"/>
          <w:sz w:val="22"/>
          <w:szCs w:val="22"/>
        </w:rPr>
        <w:t>.</w:t>
      </w:r>
    </w:p>
    <w:p w14:paraId="4D9DB921" w14:textId="77777777" w:rsidR="002625EE" w:rsidRDefault="00ED503F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3610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2625EE">
        <w:rPr>
          <w:rFonts w:ascii="Arial" w:hAnsi="Arial" w:cs="Arial"/>
          <w:sz w:val="22"/>
          <w:szCs w:val="22"/>
        </w:rPr>
        <w:t>Both of the following occurred:</w:t>
      </w:r>
    </w:p>
    <w:p w14:paraId="36D41476" w14:textId="54F9D9EF" w:rsidR="002625EE" w:rsidRDefault="00ED503F" w:rsidP="00287C25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2057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E223E0" w:rsidRPr="00E223E0">
        <w:rPr>
          <w:rFonts w:ascii="Arial" w:hAnsi="Arial" w:cs="Arial"/>
          <w:sz w:val="22"/>
          <w:szCs w:val="22"/>
        </w:rPr>
        <w:t>Printed name, signature</w:t>
      </w:r>
      <w:r w:rsidR="002625EE">
        <w:rPr>
          <w:rFonts w:ascii="Arial" w:hAnsi="Arial" w:cs="Arial"/>
          <w:sz w:val="22"/>
          <w:szCs w:val="22"/>
        </w:rPr>
        <w:t>,</w:t>
      </w:r>
      <w:r w:rsidR="00E223E0" w:rsidRPr="00E223E0">
        <w:rPr>
          <w:rFonts w:ascii="Arial" w:hAnsi="Arial" w:cs="Arial"/>
          <w:sz w:val="22"/>
          <w:szCs w:val="22"/>
        </w:rPr>
        <w:t xml:space="preserve"> and date </w:t>
      </w:r>
      <w:r>
        <w:rPr>
          <w:rFonts w:ascii="Arial" w:hAnsi="Arial" w:cs="Arial"/>
          <w:sz w:val="22"/>
          <w:szCs w:val="22"/>
        </w:rPr>
        <w:t xml:space="preserve">(if required) </w:t>
      </w:r>
      <w:r w:rsidR="00E223E0" w:rsidRPr="00E223E0">
        <w:rPr>
          <w:rFonts w:ascii="Arial" w:hAnsi="Arial" w:cs="Arial"/>
          <w:sz w:val="22"/>
          <w:szCs w:val="22"/>
        </w:rPr>
        <w:t>are accurately completed by participant</w:t>
      </w:r>
      <w:r>
        <w:rPr>
          <w:rFonts w:ascii="Arial" w:hAnsi="Arial" w:cs="Arial"/>
          <w:sz w:val="22"/>
          <w:szCs w:val="22"/>
        </w:rPr>
        <w:t>.</w:t>
      </w:r>
    </w:p>
    <w:p w14:paraId="0121B4CF" w14:textId="77777777" w:rsidR="002625EE" w:rsidRPr="002625EE" w:rsidRDefault="00ED503F" w:rsidP="00287C25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736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2625EE" w:rsidRPr="002625EE">
        <w:rPr>
          <w:rFonts w:ascii="Arial" w:hAnsi="Arial" w:cs="Arial"/>
          <w:sz w:val="22"/>
          <w:szCs w:val="22"/>
        </w:rPr>
        <w:t>Written consent was obtained prior to performing any research activities.</w:t>
      </w:r>
    </w:p>
    <w:p w14:paraId="052216AF" w14:textId="77777777" w:rsidR="00E223E0" w:rsidRPr="00E223E0" w:rsidRDefault="002625EE" w:rsidP="00287C25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–OR– </w:t>
      </w:r>
    </w:p>
    <w:p w14:paraId="07CCF4DF" w14:textId="77777777" w:rsidR="00E223E0" w:rsidRPr="002625EE" w:rsidRDefault="00ED503F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862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2625EE">
        <w:rPr>
          <w:rFonts w:ascii="Arial" w:hAnsi="Arial" w:cs="Arial"/>
          <w:sz w:val="22"/>
          <w:szCs w:val="22"/>
        </w:rPr>
        <w:t>Waiver of documentation of consent granted by the IRB.</w:t>
      </w:r>
    </w:p>
    <w:p w14:paraId="5CDABDF3" w14:textId="77777777" w:rsidR="002625EE" w:rsidRDefault="00ED503F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5486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2625EE">
        <w:rPr>
          <w:rFonts w:ascii="Arial" w:hAnsi="Arial" w:cs="Arial"/>
          <w:sz w:val="22"/>
          <w:szCs w:val="22"/>
        </w:rPr>
        <w:t>Special consent cases:</w:t>
      </w:r>
    </w:p>
    <w:p w14:paraId="4EB5F0EB" w14:textId="77777777" w:rsidR="002625EE" w:rsidRDefault="00ED503F" w:rsidP="00287C25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7605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2625EE">
        <w:rPr>
          <w:rFonts w:ascii="Arial" w:hAnsi="Arial" w:cs="Arial"/>
          <w:sz w:val="22"/>
          <w:szCs w:val="22"/>
        </w:rPr>
        <w:t>Not Applicable</w:t>
      </w:r>
    </w:p>
    <w:p w14:paraId="34E84B07" w14:textId="77777777" w:rsidR="00E223E0" w:rsidRDefault="00ED503F" w:rsidP="00287C25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1580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E223E0" w:rsidRPr="00E223E0">
        <w:rPr>
          <w:rFonts w:ascii="Arial" w:hAnsi="Arial" w:cs="Arial"/>
          <w:sz w:val="22"/>
          <w:szCs w:val="22"/>
        </w:rPr>
        <w:t>HIPAA auth</w:t>
      </w:r>
      <w:r w:rsidR="002625EE">
        <w:rPr>
          <w:rFonts w:ascii="Arial" w:hAnsi="Arial" w:cs="Arial"/>
          <w:sz w:val="22"/>
          <w:szCs w:val="22"/>
        </w:rPr>
        <w:t>orization obtained</w:t>
      </w:r>
    </w:p>
    <w:p w14:paraId="4E931559" w14:textId="77777777" w:rsidR="00E223E0" w:rsidRDefault="00ED503F" w:rsidP="00287C25">
      <w:pPr>
        <w:pStyle w:val="NormalWeb"/>
        <w:spacing w:before="120" w:beforeAutospacing="0" w:after="0" w:afterAutospacing="0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3658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2625EE">
        <w:rPr>
          <w:rFonts w:ascii="Arial" w:hAnsi="Arial" w:cs="Arial"/>
          <w:sz w:val="22"/>
          <w:szCs w:val="22"/>
        </w:rPr>
        <w:t>Assent obtained</w:t>
      </w:r>
    </w:p>
    <w:p w14:paraId="7BA6CDF2" w14:textId="77777777" w:rsidR="00E223E0" w:rsidRPr="00E223E0" w:rsidRDefault="00ED503F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997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E223E0" w:rsidRPr="00E223E0">
        <w:rPr>
          <w:rFonts w:ascii="Arial" w:hAnsi="Arial" w:cs="Arial"/>
          <w:sz w:val="22"/>
          <w:szCs w:val="22"/>
        </w:rPr>
        <w:t>Signed Consent form retained by researcher and stored securely</w:t>
      </w:r>
      <w:r w:rsidR="002625EE">
        <w:rPr>
          <w:rFonts w:ascii="Arial" w:hAnsi="Arial" w:cs="Arial"/>
          <w:sz w:val="22"/>
          <w:szCs w:val="22"/>
        </w:rPr>
        <w:t>.</w:t>
      </w:r>
    </w:p>
    <w:p w14:paraId="4937BC38" w14:textId="77777777" w:rsidR="00E223E0" w:rsidRPr="00E223E0" w:rsidRDefault="00ED503F" w:rsidP="00287C25">
      <w:pPr>
        <w:pStyle w:val="NormalWeb"/>
        <w:spacing w:before="120" w:beforeAutospacing="0" w:after="0" w:afterAutospacing="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5328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7C25">
        <w:rPr>
          <w:rFonts w:ascii="Arial" w:hAnsi="Arial" w:cs="Arial"/>
          <w:sz w:val="22"/>
          <w:szCs w:val="22"/>
        </w:rPr>
        <w:tab/>
      </w:r>
      <w:r w:rsidR="00E223E0" w:rsidRPr="00E223E0">
        <w:rPr>
          <w:rFonts w:ascii="Arial" w:hAnsi="Arial" w:cs="Arial"/>
          <w:sz w:val="22"/>
          <w:szCs w:val="22"/>
        </w:rPr>
        <w:t>A copy of the consent was given to the participant</w:t>
      </w:r>
      <w:r w:rsidR="002625EE">
        <w:rPr>
          <w:rFonts w:ascii="Arial" w:hAnsi="Arial" w:cs="Arial"/>
          <w:sz w:val="22"/>
          <w:szCs w:val="22"/>
        </w:rPr>
        <w:t>.</w:t>
      </w:r>
    </w:p>
    <w:p w14:paraId="7A3C7B32" w14:textId="77777777" w:rsidR="00381D0D" w:rsidRDefault="00381D0D" w:rsidP="00E223E0">
      <w:pPr>
        <w:pStyle w:val="NormalWeb"/>
        <w:spacing w:before="0" w:beforeAutospacing="0" w:after="0" w:afterAutospacing="0"/>
        <w:ind w:left="-1080"/>
      </w:pPr>
    </w:p>
    <w:p w14:paraId="7D4F189C" w14:textId="77777777" w:rsidR="00734D52" w:rsidRPr="00734D52" w:rsidRDefault="00734D52" w:rsidP="00734D52">
      <w:pPr>
        <w:rPr>
          <w:rFonts w:ascii="Arial" w:hAnsi="Arial" w:cs="Arial"/>
          <w:sz w:val="22"/>
          <w:szCs w:val="22"/>
        </w:rPr>
      </w:pPr>
      <w:r w:rsidRPr="00734D52">
        <w:rPr>
          <w:rFonts w:ascii="Arial" w:hAnsi="Arial" w:cs="Arial"/>
          <w:sz w:val="22"/>
          <w:szCs w:val="22"/>
        </w:rPr>
        <w:t>Notes about the consenting process including any information not included in the list above: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34D52" w:rsidRPr="0094764E" w14:paraId="0A74BDC9" w14:textId="77777777" w:rsidTr="00287C25">
        <w:tc>
          <w:tcPr>
            <w:tcW w:w="10800" w:type="dxa"/>
            <w:shd w:val="clear" w:color="auto" w:fill="auto"/>
          </w:tcPr>
          <w:p w14:paraId="5E7004CB" w14:textId="77777777" w:rsidR="00734D52" w:rsidRPr="00864A56" w:rsidRDefault="00734D52" w:rsidP="00864A56">
            <w:pPr>
              <w:rPr>
                <w:rFonts w:ascii="Arial" w:hAnsi="Arial" w:cs="Arial"/>
              </w:rPr>
            </w:pPr>
          </w:p>
        </w:tc>
      </w:tr>
      <w:tr w:rsidR="00734D52" w:rsidRPr="0094764E" w14:paraId="3CCF2B86" w14:textId="77777777" w:rsidTr="00287C25">
        <w:tc>
          <w:tcPr>
            <w:tcW w:w="10800" w:type="dxa"/>
            <w:shd w:val="clear" w:color="auto" w:fill="auto"/>
          </w:tcPr>
          <w:p w14:paraId="3BA179EC" w14:textId="77777777" w:rsidR="00734D52" w:rsidRPr="00864A56" w:rsidRDefault="00734D52" w:rsidP="00864A56">
            <w:pPr>
              <w:rPr>
                <w:rFonts w:ascii="Arial" w:hAnsi="Arial" w:cs="Arial"/>
              </w:rPr>
            </w:pPr>
          </w:p>
        </w:tc>
      </w:tr>
      <w:tr w:rsidR="00734D52" w:rsidRPr="0094764E" w14:paraId="213A48D3" w14:textId="77777777" w:rsidTr="00287C25">
        <w:tc>
          <w:tcPr>
            <w:tcW w:w="10800" w:type="dxa"/>
            <w:shd w:val="clear" w:color="auto" w:fill="auto"/>
          </w:tcPr>
          <w:p w14:paraId="72C596E2" w14:textId="77777777" w:rsidR="00734D52" w:rsidRPr="00864A56" w:rsidRDefault="00734D52" w:rsidP="00864A56">
            <w:pPr>
              <w:rPr>
                <w:rFonts w:ascii="Arial" w:hAnsi="Arial" w:cs="Arial"/>
              </w:rPr>
            </w:pPr>
          </w:p>
        </w:tc>
      </w:tr>
      <w:tr w:rsidR="00734D52" w:rsidRPr="0094764E" w14:paraId="677DF06A" w14:textId="77777777" w:rsidTr="00287C25">
        <w:tc>
          <w:tcPr>
            <w:tcW w:w="10800" w:type="dxa"/>
            <w:shd w:val="clear" w:color="auto" w:fill="auto"/>
          </w:tcPr>
          <w:p w14:paraId="54088FB5" w14:textId="77777777" w:rsidR="00734D52" w:rsidRPr="00864A56" w:rsidRDefault="00734D52" w:rsidP="00864A56">
            <w:pPr>
              <w:rPr>
                <w:rFonts w:ascii="Arial" w:hAnsi="Arial" w:cs="Arial"/>
              </w:rPr>
            </w:pPr>
          </w:p>
        </w:tc>
      </w:tr>
      <w:tr w:rsidR="00734D52" w:rsidRPr="0094764E" w14:paraId="04CEA0A5" w14:textId="77777777" w:rsidTr="00287C25">
        <w:tc>
          <w:tcPr>
            <w:tcW w:w="10800" w:type="dxa"/>
            <w:shd w:val="clear" w:color="auto" w:fill="auto"/>
          </w:tcPr>
          <w:p w14:paraId="657CEE4B" w14:textId="77777777" w:rsidR="00734D52" w:rsidRPr="00864A56" w:rsidRDefault="00734D52" w:rsidP="00864A56">
            <w:pPr>
              <w:rPr>
                <w:rFonts w:ascii="Arial" w:hAnsi="Arial" w:cs="Arial"/>
              </w:rPr>
            </w:pPr>
          </w:p>
        </w:tc>
      </w:tr>
      <w:tr w:rsidR="00734D52" w:rsidRPr="0094764E" w14:paraId="395E869C" w14:textId="77777777" w:rsidTr="00287C25">
        <w:tc>
          <w:tcPr>
            <w:tcW w:w="10800" w:type="dxa"/>
            <w:shd w:val="clear" w:color="auto" w:fill="auto"/>
          </w:tcPr>
          <w:p w14:paraId="05F594EA" w14:textId="77777777" w:rsidR="00734D52" w:rsidRPr="00864A56" w:rsidRDefault="00734D52" w:rsidP="00864A56">
            <w:pPr>
              <w:rPr>
                <w:rFonts w:ascii="Arial" w:hAnsi="Arial" w:cs="Arial"/>
              </w:rPr>
            </w:pPr>
          </w:p>
        </w:tc>
      </w:tr>
      <w:tr w:rsidR="00734D52" w:rsidRPr="0094764E" w14:paraId="2774EAF8" w14:textId="77777777" w:rsidTr="00287C25">
        <w:trPr>
          <w:trHeight w:val="215"/>
        </w:trPr>
        <w:tc>
          <w:tcPr>
            <w:tcW w:w="10800" w:type="dxa"/>
            <w:shd w:val="clear" w:color="auto" w:fill="auto"/>
          </w:tcPr>
          <w:p w14:paraId="7A5EF1F3" w14:textId="77777777" w:rsidR="00734D52" w:rsidRPr="00864A56" w:rsidRDefault="00734D52" w:rsidP="00864A56">
            <w:pPr>
              <w:rPr>
                <w:rFonts w:ascii="Arial" w:hAnsi="Arial" w:cs="Arial"/>
              </w:rPr>
            </w:pPr>
          </w:p>
        </w:tc>
      </w:tr>
      <w:tr w:rsidR="0084720F" w:rsidRPr="0094764E" w14:paraId="473697B5" w14:textId="77777777" w:rsidTr="00287C25">
        <w:trPr>
          <w:trHeight w:val="215"/>
        </w:trPr>
        <w:tc>
          <w:tcPr>
            <w:tcW w:w="10800" w:type="dxa"/>
            <w:shd w:val="clear" w:color="auto" w:fill="auto"/>
          </w:tcPr>
          <w:p w14:paraId="4B66F0F4" w14:textId="77777777" w:rsidR="0084720F" w:rsidRPr="00864A56" w:rsidRDefault="0084720F" w:rsidP="00864A56">
            <w:pPr>
              <w:rPr>
                <w:rFonts w:ascii="Arial" w:hAnsi="Arial" w:cs="Arial"/>
              </w:rPr>
            </w:pPr>
          </w:p>
        </w:tc>
      </w:tr>
      <w:tr w:rsidR="0084720F" w:rsidRPr="0094764E" w14:paraId="4858587E" w14:textId="77777777" w:rsidTr="00287C25">
        <w:trPr>
          <w:trHeight w:val="215"/>
        </w:trPr>
        <w:tc>
          <w:tcPr>
            <w:tcW w:w="10800" w:type="dxa"/>
            <w:shd w:val="clear" w:color="auto" w:fill="auto"/>
          </w:tcPr>
          <w:p w14:paraId="1466D725" w14:textId="77777777" w:rsidR="0084720F" w:rsidRPr="00864A56" w:rsidRDefault="0084720F" w:rsidP="00864A56">
            <w:pPr>
              <w:rPr>
                <w:rFonts w:ascii="Arial" w:hAnsi="Arial" w:cs="Arial"/>
              </w:rPr>
            </w:pPr>
          </w:p>
        </w:tc>
      </w:tr>
      <w:tr w:rsidR="0084720F" w:rsidRPr="0094764E" w14:paraId="5BB0C976" w14:textId="77777777" w:rsidTr="00287C25">
        <w:trPr>
          <w:trHeight w:val="215"/>
        </w:trPr>
        <w:tc>
          <w:tcPr>
            <w:tcW w:w="10800" w:type="dxa"/>
            <w:shd w:val="clear" w:color="auto" w:fill="auto"/>
          </w:tcPr>
          <w:p w14:paraId="0047C081" w14:textId="77777777" w:rsidR="0084720F" w:rsidRPr="00864A56" w:rsidRDefault="0084720F" w:rsidP="00864A56">
            <w:pPr>
              <w:rPr>
                <w:rFonts w:ascii="Arial" w:hAnsi="Arial" w:cs="Arial"/>
              </w:rPr>
            </w:pPr>
          </w:p>
        </w:tc>
      </w:tr>
      <w:tr w:rsidR="0084720F" w:rsidRPr="0094764E" w14:paraId="799356ED" w14:textId="77777777" w:rsidTr="00287C25">
        <w:trPr>
          <w:trHeight w:val="215"/>
        </w:trPr>
        <w:tc>
          <w:tcPr>
            <w:tcW w:w="10800" w:type="dxa"/>
            <w:shd w:val="clear" w:color="auto" w:fill="auto"/>
          </w:tcPr>
          <w:p w14:paraId="282DA157" w14:textId="77777777" w:rsidR="0084720F" w:rsidRPr="00864A56" w:rsidRDefault="0084720F" w:rsidP="00864A56">
            <w:pPr>
              <w:rPr>
                <w:rFonts w:ascii="Arial" w:hAnsi="Arial" w:cs="Arial"/>
              </w:rPr>
            </w:pPr>
          </w:p>
        </w:tc>
      </w:tr>
      <w:tr w:rsidR="0084720F" w:rsidRPr="0094764E" w14:paraId="12DEE858" w14:textId="77777777" w:rsidTr="00287C25">
        <w:trPr>
          <w:trHeight w:val="215"/>
        </w:trPr>
        <w:tc>
          <w:tcPr>
            <w:tcW w:w="10800" w:type="dxa"/>
            <w:shd w:val="clear" w:color="auto" w:fill="auto"/>
          </w:tcPr>
          <w:p w14:paraId="247AB783" w14:textId="77777777" w:rsidR="0084720F" w:rsidRPr="00864A56" w:rsidRDefault="0084720F" w:rsidP="00864A56">
            <w:pPr>
              <w:rPr>
                <w:rFonts w:ascii="Arial" w:hAnsi="Arial" w:cs="Arial"/>
              </w:rPr>
            </w:pPr>
          </w:p>
        </w:tc>
      </w:tr>
    </w:tbl>
    <w:p w14:paraId="69C358E2" w14:textId="77777777" w:rsidR="00734D52" w:rsidRPr="00734D52" w:rsidRDefault="00734D52" w:rsidP="00E223E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734D52" w:rsidRPr="00734D52" w:rsidSect="009B6975">
      <w:pgSz w:w="12240" w:h="15840"/>
      <w:pgMar w:top="720" w:right="720" w:bottom="720" w:left="72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43F2" w14:textId="77777777" w:rsidR="00864A56" w:rsidRDefault="00864A56">
      <w:r>
        <w:separator/>
      </w:r>
    </w:p>
  </w:endnote>
  <w:endnote w:type="continuationSeparator" w:id="0">
    <w:p w14:paraId="2BBE3AEF" w14:textId="77777777" w:rsidR="00864A56" w:rsidRDefault="0086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6ACC" w14:textId="77777777" w:rsidR="00864A56" w:rsidRDefault="00864A56">
      <w:r>
        <w:separator/>
      </w:r>
    </w:p>
  </w:footnote>
  <w:footnote w:type="continuationSeparator" w:id="0">
    <w:p w14:paraId="1B600F94" w14:textId="77777777" w:rsidR="00864A56" w:rsidRDefault="0086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4EC"/>
    <w:multiLevelType w:val="hybridMultilevel"/>
    <w:tmpl w:val="6F7458BC"/>
    <w:lvl w:ilvl="0" w:tplc="DC424A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C424AF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0FA2"/>
    <w:multiLevelType w:val="hybridMultilevel"/>
    <w:tmpl w:val="DA22F1C8"/>
    <w:lvl w:ilvl="0" w:tplc="DC424A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A02"/>
    <w:multiLevelType w:val="hybridMultilevel"/>
    <w:tmpl w:val="5326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7588"/>
    <w:multiLevelType w:val="hybridMultilevel"/>
    <w:tmpl w:val="8DC088DC"/>
    <w:lvl w:ilvl="0" w:tplc="DC424A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C424AF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721371">
    <w:abstractNumId w:val="1"/>
  </w:num>
  <w:num w:numId="2" w16cid:durableId="1661234583">
    <w:abstractNumId w:val="0"/>
  </w:num>
  <w:num w:numId="3" w16cid:durableId="829173575">
    <w:abstractNumId w:val="3"/>
  </w:num>
  <w:num w:numId="4" w16cid:durableId="1092775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89"/>
    <w:rsid w:val="000552E8"/>
    <w:rsid w:val="000714E9"/>
    <w:rsid w:val="000C62C3"/>
    <w:rsid w:val="00113F09"/>
    <w:rsid w:val="00185119"/>
    <w:rsid w:val="001B2B5C"/>
    <w:rsid w:val="001C73C8"/>
    <w:rsid w:val="001D749C"/>
    <w:rsid w:val="001F2173"/>
    <w:rsid w:val="001F57B1"/>
    <w:rsid w:val="002625EE"/>
    <w:rsid w:val="00287C25"/>
    <w:rsid w:val="002A547A"/>
    <w:rsid w:val="003469C5"/>
    <w:rsid w:val="00362F26"/>
    <w:rsid w:val="00370079"/>
    <w:rsid w:val="00381D0D"/>
    <w:rsid w:val="004419BA"/>
    <w:rsid w:val="004577BD"/>
    <w:rsid w:val="00480685"/>
    <w:rsid w:val="00523BC7"/>
    <w:rsid w:val="005371B7"/>
    <w:rsid w:val="005D6BE6"/>
    <w:rsid w:val="006100A8"/>
    <w:rsid w:val="00667ECA"/>
    <w:rsid w:val="006B61EF"/>
    <w:rsid w:val="006E2226"/>
    <w:rsid w:val="00701BE6"/>
    <w:rsid w:val="007105B3"/>
    <w:rsid w:val="00734D52"/>
    <w:rsid w:val="00757A31"/>
    <w:rsid w:val="00790BF5"/>
    <w:rsid w:val="007F4C36"/>
    <w:rsid w:val="007F5F62"/>
    <w:rsid w:val="00801516"/>
    <w:rsid w:val="0084720F"/>
    <w:rsid w:val="00847229"/>
    <w:rsid w:val="00864A56"/>
    <w:rsid w:val="008A499E"/>
    <w:rsid w:val="008B5390"/>
    <w:rsid w:val="00981102"/>
    <w:rsid w:val="009B6975"/>
    <w:rsid w:val="009D2644"/>
    <w:rsid w:val="009E6BAD"/>
    <w:rsid w:val="009F7FBC"/>
    <w:rsid w:val="00A15C8E"/>
    <w:rsid w:val="00A25E7E"/>
    <w:rsid w:val="00A317DE"/>
    <w:rsid w:val="00A6128C"/>
    <w:rsid w:val="00A77484"/>
    <w:rsid w:val="00AF60A3"/>
    <w:rsid w:val="00B54677"/>
    <w:rsid w:val="00B54814"/>
    <w:rsid w:val="00BA52DF"/>
    <w:rsid w:val="00BC3538"/>
    <w:rsid w:val="00BF1D57"/>
    <w:rsid w:val="00C33319"/>
    <w:rsid w:val="00C80063"/>
    <w:rsid w:val="00CC2B55"/>
    <w:rsid w:val="00D57D89"/>
    <w:rsid w:val="00D72F94"/>
    <w:rsid w:val="00DA0503"/>
    <w:rsid w:val="00DA3435"/>
    <w:rsid w:val="00DB2243"/>
    <w:rsid w:val="00DC5DE8"/>
    <w:rsid w:val="00DC6888"/>
    <w:rsid w:val="00DF738B"/>
    <w:rsid w:val="00E1045C"/>
    <w:rsid w:val="00E223E0"/>
    <w:rsid w:val="00E42BCE"/>
    <w:rsid w:val="00E4424E"/>
    <w:rsid w:val="00E44A71"/>
    <w:rsid w:val="00E470A9"/>
    <w:rsid w:val="00E555E3"/>
    <w:rsid w:val="00E7173C"/>
    <w:rsid w:val="00E732AD"/>
    <w:rsid w:val="00EA14C0"/>
    <w:rsid w:val="00ED503F"/>
    <w:rsid w:val="00F03660"/>
    <w:rsid w:val="00FB0F36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D10441C"/>
  <w15:chartTrackingRefBased/>
  <w15:docId w15:val="{DF61C838-0509-4552-A562-8326280E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E2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2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4CF1"/>
  </w:style>
  <w:style w:type="paragraph" w:styleId="NormalWeb">
    <w:name w:val="Normal (Web)"/>
    <w:basedOn w:val="Normal"/>
    <w:rsid w:val="001C73C8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790BF5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90BF5"/>
    <w:rPr>
      <w:sz w:val="24"/>
      <w:szCs w:val="24"/>
    </w:rPr>
  </w:style>
  <w:style w:type="character" w:styleId="Hyperlink">
    <w:name w:val="Hyperlink"/>
    <w:uiPriority w:val="99"/>
    <w:semiHidden/>
    <w:unhideWhenUsed/>
    <w:rsid w:val="00E22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FBA7-073F-4B30-B147-AC3805BD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and Neurological Exam Template for Research</vt:lpstr>
    </vt:vector>
  </TitlesOfParts>
  <Company>University of New Mexico</Company>
  <LinksUpToDate>false</LinksUpToDate>
  <CharactersWithSpaces>1323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mailto:IRBMainCampus@unm.edu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and Neurological Exam Template for Research</dc:title>
  <dc:subject/>
  <dc:creator>OIRB</dc:creator>
  <cp:keywords/>
  <dc:description/>
  <cp:lastModifiedBy>Cortni Romaine</cp:lastModifiedBy>
  <cp:revision>3</cp:revision>
  <cp:lastPrinted>2009-08-20T20:29:00Z</cp:lastPrinted>
  <dcterms:created xsi:type="dcterms:W3CDTF">2023-07-24T15:25:00Z</dcterms:created>
  <dcterms:modified xsi:type="dcterms:W3CDTF">2023-07-24T19:24:00Z</dcterms:modified>
</cp:coreProperties>
</file>